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30"/>
      </w:tblGrid>
      <w:tr w:rsidR="00F653DE" w:rsidRPr="0009370F" w14:paraId="21F016C7" w14:textId="77777777" w:rsidTr="00321E54">
        <w:trPr>
          <w:cantSplit/>
          <w:trHeight w:val="500"/>
        </w:trPr>
        <w:tc>
          <w:tcPr>
            <w:tcW w:w="2905" w:type="dxa"/>
            <w:vMerge w:val="restart"/>
            <w:shd w:val="clear" w:color="auto" w:fill="FFFFFF" w:themeFill="background1"/>
            <w:vAlign w:val="center"/>
          </w:tcPr>
          <w:p w14:paraId="21F016C5" w14:textId="77777777" w:rsidR="00F653DE" w:rsidRPr="0009370F" w:rsidRDefault="00321E54" w:rsidP="000027AC">
            <w:pPr>
              <w:pStyle w:val="Nagwek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F016F1" wp14:editId="21F016F2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10160</wp:posOffset>
                  </wp:positionV>
                  <wp:extent cx="1314681" cy="756000"/>
                  <wp:effectExtent l="0" t="0" r="0" b="0"/>
                  <wp:wrapThrough wrapText="bothSides">
                    <wp:wrapPolygon edited="0">
                      <wp:start x="1252" y="2178"/>
                      <wp:lineTo x="1252" y="18514"/>
                      <wp:lineTo x="2817" y="19603"/>
                      <wp:lineTo x="4383" y="19603"/>
                      <wp:lineTo x="19722" y="18514"/>
                      <wp:lineTo x="20035" y="11980"/>
                      <wp:lineTo x="17217" y="11980"/>
                      <wp:lineTo x="19096" y="9802"/>
                      <wp:lineTo x="17843" y="2178"/>
                      <wp:lineTo x="1252" y="2178"/>
                    </wp:wrapPolygon>
                  </wp:wrapThrough>
                  <wp:docPr id="2" name="Picture 2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PMI_PC-C291_Blue_2017_Kuj-PomBranch_BI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81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vMerge w:val="restart"/>
            <w:vAlign w:val="center"/>
          </w:tcPr>
          <w:p w14:paraId="21F016C6" w14:textId="77777777" w:rsidR="00F653DE" w:rsidRPr="0009370F" w:rsidRDefault="008A20F6" w:rsidP="000027AC">
            <w:pPr>
              <w:pStyle w:val="Nagwek"/>
              <w:jc w:val="center"/>
              <w:rPr>
                <w:rFonts w:asciiTheme="minorHAnsi" w:hAnsiTheme="minorHAnsi"/>
              </w:rPr>
            </w:pPr>
            <w:r>
              <w:t>Zakres</w:t>
            </w:r>
            <w:r w:rsidRPr="00AA533A">
              <w:t xml:space="preserve"> Projektu</w:t>
            </w:r>
            <w:r>
              <w:t xml:space="preserve"> </w:t>
            </w:r>
            <w:r w:rsidRPr="00AA533A">
              <w:t>/</w:t>
            </w:r>
            <w:r>
              <w:t xml:space="preserve"> Project </w:t>
            </w:r>
            <w:proofErr w:type="spellStart"/>
            <w:r>
              <w:t>Scope</w:t>
            </w:r>
            <w:proofErr w:type="spellEnd"/>
            <w:r w:rsidR="001A563D">
              <w:t xml:space="preserve"> Statement</w:t>
            </w:r>
          </w:p>
        </w:tc>
      </w:tr>
      <w:tr w:rsidR="00F653DE" w:rsidRPr="0009370F" w14:paraId="21F016CA" w14:textId="77777777" w:rsidTr="00321E54">
        <w:trPr>
          <w:cantSplit/>
          <w:trHeight w:val="500"/>
        </w:trPr>
        <w:tc>
          <w:tcPr>
            <w:tcW w:w="2905" w:type="dxa"/>
            <w:vMerge/>
            <w:shd w:val="clear" w:color="auto" w:fill="FFFFFF" w:themeFill="background1"/>
          </w:tcPr>
          <w:p w14:paraId="21F016C8" w14:textId="77777777" w:rsidR="00F653DE" w:rsidRPr="0009370F" w:rsidRDefault="00F653DE" w:rsidP="003E013B">
            <w:pPr>
              <w:pStyle w:val="Nagwek"/>
            </w:pPr>
          </w:p>
        </w:tc>
        <w:tc>
          <w:tcPr>
            <w:tcW w:w="7230" w:type="dxa"/>
            <w:vMerge/>
          </w:tcPr>
          <w:p w14:paraId="21F016C9" w14:textId="77777777" w:rsidR="00F653DE" w:rsidRPr="0009370F" w:rsidRDefault="00F653DE" w:rsidP="003E013B">
            <w:pPr>
              <w:pStyle w:val="Nagwek"/>
            </w:pPr>
          </w:p>
        </w:tc>
      </w:tr>
    </w:tbl>
    <w:p w14:paraId="21F016CB" w14:textId="77777777" w:rsidR="00803C9C" w:rsidRDefault="00803C9C" w:rsidP="003E013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F016CC" w14:textId="77777777" w:rsidR="003E013B" w:rsidRPr="003E013B" w:rsidRDefault="003E013B" w:rsidP="001A1FF0">
      <w:pPr>
        <w:jc w:val="center"/>
      </w:pPr>
      <w:r w:rsidRPr="003E013B">
        <w:t>Dokument określający zakres projektu ma za zadanie pomóc zespołowi w szczegółowym zaplanowaniu zakresu. Dokument systematyzuje pracę zespołu w fazie planowania projektu.</w:t>
      </w:r>
    </w:p>
    <w:p w14:paraId="21F016CD" w14:textId="77777777" w:rsidR="003E013B" w:rsidRPr="0009370F" w:rsidRDefault="003E013B" w:rsidP="003E013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8"/>
        <w:gridCol w:w="3285"/>
        <w:gridCol w:w="1768"/>
        <w:gridCol w:w="3203"/>
      </w:tblGrid>
      <w:tr w:rsidR="004E2AB7" w:rsidRPr="003E013B" w14:paraId="21F016CF" w14:textId="77777777" w:rsidTr="003E013B">
        <w:tc>
          <w:tcPr>
            <w:tcW w:w="10173" w:type="dxa"/>
            <w:gridSpan w:val="4"/>
            <w:shd w:val="pct5" w:color="auto" w:fill="auto"/>
            <w:vAlign w:val="center"/>
          </w:tcPr>
          <w:p w14:paraId="21F016CE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  <w:r w:rsidRPr="003E013B">
              <w:rPr>
                <w:sz w:val="22"/>
                <w:szCs w:val="22"/>
              </w:rPr>
              <w:t>Podstawowe informacje</w:t>
            </w:r>
            <w:r w:rsidR="00C20F91" w:rsidRPr="003E013B">
              <w:rPr>
                <w:sz w:val="22"/>
                <w:szCs w:val="22"/>
              </w:rPr>
              <w:t>:</w:t>
            </w:r>
          </w:p>
        </w:tc>
      </w:tr>
      <w:tr w:rsidR="004E2AB7" w:rsidRPr="003E013B" w14:paraId="21F016D4" w14:textId="77777777" w:rsidTr="000F6E4B">
        <w:trPr>
          <w:trHeight w:val="567"/>
        </w:trPr>
        <w:tc>
          <w:tcPr>
            <w:tcW w:w="1809" w:type="dxa"/>
            <w:shd w:val="pct5" w:color="auto" w:fill="auto"/>
            <w:vAlign w:val="center"/>
          </w:tcPr>
          <w:p w14:paraId="21F016D0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  <w:r w:rsidRPr="003E013B">
              <w:rPr>
                <w:sz w:val="22"/>
                <w:szCs w:val="22"/>
              </w:rPr>
              <w:t>Nazwa projektu:</w:t>
            </w:r>
          </w:p>
        </w:tc>
        <w:tc>
          <w:tcPr>
            <w:tcW w:w="3327" w:type="dxa"/>
            <w:vAlign w:val="center"/>
          </w:tcPr>
          <w:p w14:paraId="21F016D1" w14:textId="7531338E" w:rsidR="004E2AB7" w:rsidRPr="003E013B" w:rsidRDefault="00E210C7" w:rsidP="003E013B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Wycieczka szkolna</w:t>
            </w:r>
          </w:p>
        </w:tc>
        <w:tc>
          <w:tcPr>
            <w:tcW w:w="1776" w:type="dxa"/>
            <w:shd w:val="pct5" w:color="auto" w:fill="auto"/>
            <w:vAlign w:val="center"/>
          </w:tcPr>
          <w:p w14:paraId="21F016D2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  <w:r w:rsidRPr="003E013B">
              <w:rPr>
                <w:sz w:val="22"/>
                <w:szCs w:val="22"/>
              </w:rPr>
              <w:t>Data:</w:t>
            </w:r>
          </w:p>
        </w:tc>
        <w:tc>
          <w:tcPr>
            <w:tcW w:w="3261" w:type="dxa"/>
            <w:vAlign w:val="center"/>
          </w:tcPr>
          <w:p w14:paraId="21F016D3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</w:p>
        </w:tc>
      </w:tr>
      <w:tr w:rsidR="004E2AB7" w:rsidRPr="003E013B" w14:paraId="21F016D9" w14:textId="77777777" w:rsidTr="000F6E4B">
        <w:trPr>
          <w:trHeight w:val="567"/>
        </w:trPr>
        <w:tc>
          <w:tcPr>
            <w:tcW w:w="1809" w:type="dxa"/>
            <w:shd w:val="pct5" w:color="auto" w:fill="auto"/>
            <w:vAlign w:val="center"/>
          </w:tcPr>
          <w:p w14:paraId="21F016D5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  <w:r w:rsidRPr="003E013B">
              <w:rPr>
                <w:sz w:val="22"/>
                <w:szCs w:val="22"/>
              </w:rPr>
              <w:t>Sponsor:</w:t>
            </w:r>
          </w:p>
        </w:tc>
        <w:tc>
          <w:tcPr>
            <w:tcW w:w="3327" w:type="dxa"/>
            <w:vAlign w:val="center"/>
          </w:tcPr>
          <w:p w14:paraId="21F016D6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pct5" w:color="auto" w:fill="auto"/>
            <w:vAlign w:val="center"/>
          </w:tcPr>
          <w:p w14:paraId="21F016D7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  <w:r w:rsidRPr="003E013B">
              <w:rPr>
                <w:sz w:val="22"/>
                <w:szCs w:val="22"/>
              </w:rPr>
              <w:t>Kierownik:</w:t>
            </w:r>
          </w:p>
        </w:tc>
        <w:tc>
          <w:tcPr>
            <w:tcW w:w="3261" w:type="dxa"/>
            <w:vAlign w:val="center"/>
          </w:tcPr>
          <w:p w14:paraId="21F016D8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</w:p>
        </w:tc>
      </w:tr>
      <w:tr w:rsidR="004E2AB7" w:rsidRPr="003E013B" w14:paraId="21F016DE" w14:textId="77777777" w:rsidTr="000F6E4B">
        <w:trPr>
          <w:trHeight w:val="567"/>
        </w:trPr>
        <w:tc>
          <w:tcPr>
            <w:tcW w:w="1809" w:type="dxa"/>
            <w:shd w:val="pct5" w:color="auto" w:fill="auto"/>
            <w:vAlign w:val="center"/>
          </w:tcPr>
          <w:p w14:paraId="21F016DA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  <w:r w:rsidRPr="003E013B">
              <w:rPr>
                <w:sz w:val="22"/>
                <w:szCs w:val="22"/>
              </w:rPr>
              <w:t>Członkowie zespołu:</w:t>
            </w:r>
          </w:p>
        </w:tc>
        <w:tc>
          <w:tcPr>
            <w:tcW w:w="3327" w:type="dxa"/>
            <w:vAlign w:val="center"/>
          </w:tcPr>
          <w:p w14:paraId="21F016DB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pct5" w:color="auto" w:fill="auto"/>
            <w:vAlign w:val="center"/>
          </w:tcPr>
          <w:p w14:paraId="21F016DC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  <w:r w:rsidRPr="003E013B">
              <w:rPr>
                <w:sz w:val="22"/>
                <w:szCs w:val="22"/>
              </w:rPr>
              <w:t>Planowana data zakończenia:</w:t>
            </w:r>
          </w:p>
        </w:tc>
        <w:tc>
          <w:tcPr>
            <w:tcW w:w="3261" w:type="dxa"/>
            <w:vAlign w:val="center"/>
          </w:tcPr>
          <w:p w14:paraId="21F016DD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</w:p>
        </w:tc>
      </w:tr>
      <w:tr w:rsidR="004E2AB7" w:rsidRPr="003E013B" w14:paraId="21F016E0" w14:textId="77777777" w:rsidTr="000F6E4B">
        <w:trPr>
          <w:trHeight w:val="567"/>
        </w:trPr>
        <w:tc>
          <w:tcPr>
            <w:tcW w:w="10173" w:type="dxa"/>
            <w:gridSpan w:val="4"/>
            <w:shd w:val="pct5" w:color="auto" w:fill="auto"/>
            <w:vAlign w:val="center"/>
          </w:tcPr>
          <w:p w14:paraId="21F016DF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  <w:r w:rsidRPr="003E013B">
              <w:rPr>
                <w:sz w:val="22"/>
                <w:szCs w:val="22"/>
              </w:rPr>
              <w:t>Opis projektu:</w:t>
            </w:r>
          </w:p>
        </w:tc>
      </w:tr>
      <w:tr w:rsidR="004E2AB7" w:rsidRPr="003E013B" w14:paraId="21F016E3" w14:textId="77777777" w:rsidTr="000F6E4B">
        <w:trPr>
          <w:trHeight w:val="1134"/>
        </w:trPr>
        <w:tc>
          <w:tcPr>
            <w:tcW w:w="10173" w:type="dxa"/>
            <w:gridSpan w:val="4"/>
            <w:vAlign w:val="center"/>
          </w:tcPr>
          <w:p w14:paraId="21F016E1" w14:textId="01A5BBF5" w:rsidR="004E2AB7" w:rsidRPr="003E013B" w:rsidRDefault="00E210C7" w:rsidP="003E013B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Zorganizowanie integracyjnej, edukacyjnej  wycieczki szkolnej dla uczniów klasy 6</w:t>
            </w:r>
          </w:p>
          <w:p w14:paraId="21F016E2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</w:p>
        </w:tc>
      </w:tr>
      <w:tr w:rsidR="004E2AB7" w:rsidRPr="003E013B" w14:paraId="21F016E5" w14:textId="77777777" w:rsidTr="000F6E4B">
        <w:trPr>
          <w:trHeight w:val="567"/>
        </w:trPr>
        <w:tc>
          <w:tcPr>
            <w:tcW w:w="10173" w:type="dxa"/>
            <w:gridSpan w:val="4"/>
            <w:shd w:val="pct5" w:color="auto" w:fill="auto"/>
            <w:vAlign w:val="center"/>
          </w:tcPr>
          <w:p w14:paraId="21F016E4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  <w:r w:rsidRPr="003E013B">
              <w:rPr>
                <w:sz w:val="22"/>
                <w:szCs w:val="22"/>
              </w:rPr>
              <w:t>Cele projektu:</w:t>
            </w:r>
          </w:p>
        </w:tc>
      </w:tr>
      <w:tr w:rsidR="004E2AB7" w:rsidRPr="003E013B" w14:paraId="21F016E7" w14:textId="77777777" w:rsidTr="000F6E4B">
        <w:trPr>
          <w:trHeight w:val="1701"/>
        </w:trPr>
        <w:tc>
          <w:tcPr>
            <w:tcW w:w="10173" w:type="dxa"/>
            <w:gridSpan w:val="4"/>
          </w:tcPr>
          <w:p w14:paraId="0A579200" w14:textId="769227CE" w:rsidR="004E2AB7" w:rsidRDefault="00E210C7" w:rsidP="003E013B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Wycieczka dla 30 uczniów w dniach 20-21/03/2017 w Toruniu</w:t>
            </w:r>
          </w:p>
          <w:p w14:paraId="3FB029F2" w14:textId="778637F1" w:rsidR="00E210C7" w:rsidRDefault="00E210C7" w:rsidP="003E013B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Integracja z osobami niepełnosprawnymi, w celu zrozumienia barier architektonicznych, komunikacyjnych oraz współpracy osób niepełnosprawnych z osobami pełnosprawnymi.</w:t>
            </w:r>
          </w:p>
          <w:p w14:paraId="21F016E6" w14:textId="704C71A1" w:rsidR="00E210C7" w:rsidRPr="003E013B" w:rsidRDefault="00E210C7" w:rsidP="003E013B">
            <w:pPr>
              <w:pStyle w:val="Nagwek"/>
              <w:rPr>
                <w:sz w:val="22"/>
                <w:szCs w:val="22"/>
              </w:rPr>
            </w:pPr>
          </w:p>
        </w:tc>
      </w:tr>
      <w:tr w:rsidR="004E2AB7" w:rsidRPr="003E013B" w14:paraId="21F016E9" w14:textId="77777777" w:rsidTr="000F6E4B">
        <w:trPr>
          <w:trHeight w:val="567"/>
        </w:trPr>
        <w:tc>
          <w:tcPr>
            <w:tcW w:w="10173" w:type="dxa"/>
            <w:gridSpan w:val="4"/>
            <w:shd w:val="pct5" w:color="auto" w:fill="auto"/>
            <w:vAlign w:val="center"/>
          </w:tcPr>
          <w:p w14:paraId="21F016E8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  <w:r w:rsidRPr="003E013B">
              <w:rPr>
                <w:sz w:val="22"/>
                <w:szCs w:val="22"/>
              </w:rPr>
              <w:t>Rezultaty:</w:t>
            </w:r>
          </w:p>
        </w:tc>
      </w:tr>
      <w:tr w:rsidR="004E2AB7" w:rsidRPr="003E013B" w14:paraId="21F016EB" w14:textId="77777777" w:rsidTr="000F6E4B">
        <w:trPr>
          <w:trHeight w:val="2835"/>
        </w:trPr>
        <w:tc>
          <w:tcPr>
            <w:tcW w:w="10173" w:type="dxa"/>
            <w:gridSpan w:val="4"/>
          </w:tcPr>
          <w:p w14:paraId="7B2BE640" w14:textId="09C8CD20" w:rsidR="004E2AB7" w:rsidRDefault="00E210C7" w:rsidP="003E013B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nabędą wiedzę edukacyjną oraz zrozumienie istnienia barier architektonicznych osób niepełnosprawnych.</w:t>
            </w:r>
          </w:p>
          <w:p w14:paraId="5845FB2E" w14:textId="77777777" w:rsidR="00E210C7" w:rsidRDefault="00E210C7" w:rsidP="003E013B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nabędą wiedzę edukacyjną oraz zrozumienie istnienia barier komunikacyjnych osób niepełnosprawnych.</w:t>
            </w:r>
          </w:p>
          <w:p w14:paraId="21F016EA" w14:textId="67F328BB" w:rsidR="00E210C7" w:rsidRPr="003E013B" w:rsidRDefault="00E210C7" w:rsidP="003E013B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nabędą wiedzę praktyczną o współpracy z osobami niepełnosprawnymi.</w:t>
            </w:r>
          </w:p>
        </w:tc>
      </w:tr>
      <w:tr w:rsidR="004E2AB7" w:rsidRPr="003E013B" w14:paraId="21F016ED" w14:textId="77777777" w:rsidTr="000F6E4B">
        <w:trPr>
          <w:trHeight w:val="567"/>
        </w:trPr>
        <w:tc>
          <w:tcPr>
            <w:tcW w:w="10173" w:type="dxa"/>
            <w:gridSpan w:val="4"/>
            <w:shd w:val="pct5" w:color="auto" w:fill="auto"/>
            <w:vAlign w:val="center"/>
          </w:tcPr>
          <w:p w14:paraId="21F016EC" w14:textId="77777777" w:rsidR="004E2AB7" w:rsidRPr="003E013B" w:rsidRDefault="004E2AB7" w:rsidP="003E013B">
            <w:pPr>
              <w:pStyle w:val="Nagwek"/>
              <w:rPr>
                <w:sz w:val="22"/>
                <w:szCs w:val="22"/>
              </w:rPr>
            </w:pPr>
            <w:r w:rsidRPr="003E013B">
              <w:rPr>
                <w:sz w:val="22"/>
                <w:szCs w:val="22"/>
              </w:rPr>
              <w:t>Założenia:</w:t>
            </w:r>
          </w:p>
        </w:tc>
      </w:tr>
      <w:tr w:rsidR="004E2AB7" w:rsidRPr="003E013B" w14:paraId="21F016EF" w14:textId="77777777" w:rsidTr="000F6E4B">
        <w:trPr>
          <w:trHeight w:val="2268"/>
        </w:trPr>
        <w:tc>
          <w:tcPr>
            <w:tcW w:w="10173" w:type="dxa"/>
            <w:gridSpan w:val="4"/>
          </w:tcPr>
          <w:p w14:paraId="21634DBB" w14:textId="77777777" w:rsidR="00E210C7" w:rsidRDefault="00E210C7" w:rsidP="003E013B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Zgoda rodziców na udział dzieci w wycieczce.</w:t>
            </w:r>
          </w:p>
          <w:p w14:paraId="5783EFFC" w14:textId="77777777" w:rsidR="00E210C7" w:rsidRDefault="00E210C7" w:rsidP="003E013B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Zgoda dyrekcji i kuratorium (jeśli wymagane) na udział w wycieczce.</w:t>
            </w:r>
          </w:p>
          <w:p w14:paraId="652D04F9" w14:textId="77777777" w:rsidR="00E210C7" w:rsidRDefault="00E210C7" w:rsidP="003E013B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co najmniej 5 osób niepełnosprawnych.</w:t>
            </w:r>
          </w:p>
          <w:p w14:paraId="7D2AA004" w14:textId="77777777" w:rsidR="00E210C7" w:rsidRDefault="00E210C7" w:rsidP="003E013B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Użycie komunikacji publicznej w dotarciu do miejsca wycieczki.</w:t>
            </w:r>
          </w:p>
          <w:p w14:paraId="21F016EE" w14:textId="3CC56E70" w:rsidR="00E210C7" w:rsidRPr="003E013B" w:rsidRDefault="00E210C7" w:rsidP="003E013B">
            <w:pPr>
              <w:pStyle w:val="Nagwek"/>
              <w:rPr>
                <w:sz w:val="22"/>
                <w:szCs w:val="22"/>
              </w:rPr>
            </w:pPr>
          </w:p>
        </w:tc>
      </w:tr>
    </w:tbl>
    <w:p w14:paraId="21F016F0" w14:textId="77777777" w:rsidR="00803C9C" w:rsidRPr="0009370F" w:rsidRDefault="00803C9C" w:rsidP="003E013B">
      <w:pPr>
        <w:pStyle w:val="Nagwek"/>
      </w:pPr>
    </w:p>
    <w:sectPr w:rsidR="00803C9C" w:rsidRPr="0009370F" w:rsidSect="004E2AB7">
      <w:pgSz w:w="11906" w:h="16838"/>
      <w:pgMar w:top="851" w:right="849" w:bottom="28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C"/>
    <w:rsid w:val="000027AC"/>
    <w:rsid w:val="0009370F"/>
    <w:rsid w:val="000F6E4B"/>
    <w:rsid w:val="00127DBB"/>
    <w:rsid w:val="00174B8A"/>
    <w:rsid w:val="001A1FF0"/>
    <w:rsid w:val="001A563D"/>
    <w:rsid w:val="00321E54"/>
    <w:rsid w:val="003E013B"/>
    <w:rsid w:val="004E2AB7"/>
    <w:rsid w:val="006367DC"/>
    <w:rsid w:val="007D6493"/>
    <w:rsid w:val="00803C9C"/>
    <w:rsid w:val="00864DCC"/>
    <w:rsid w:val="008A20F6"/>
    <w:rsid w:val="008D4AD0"/>
    <w:rsid w:val="00992D51"/>
    <w:rsid w:val="009C7A70"/>
    <w:rsid w:val="00A3757F"/>
    <w:rsid w:val="00A42D5E"/>
    <w:rsid w:val="00C20F91"/>
    <w:rsid w:val="00C41FB3"/>
    <w:rsid w:val="00E210C7"/>
    <w:rsid w:val="00F6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016C5"/>
  <w15:chartTrackingRefBased/>
  <w15:docId w15:val="{10B6C11E-9469-4BC7-83B8-7D4FC2A4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13B"/>
    <w:pPr>
      <w:spacing w:line="276" w:lineRule="auto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rPr>
      <w:sz w:val="24"/>
    </w:rPr>
  </w:style>
  <w:style w:type="paragraph" w:styleId="Tekstpodstawowy2">
    <w:name w:val="Body Text 2"/>
    <w:basedOn w:val="Normalny"/>
    <w:semiHidden/>
  </w:style>
  <w:style w:type="paragraph" w:styleId="Tekstpodstawowy3">
    <w:name w:val="Body Text 3"/>
    <w:basedOn w:val="Normalny"/>
    <w:semiHidden/>
    <w:pPr>
      <w:jc w:val="center"/>
    </w:pPr>
    <w:rPr>
      <w:sz w:val="14"/>
    </w:rPr>
  </w:style>
  <w:style w:type="table" w:styleId="Tabela-Siatka">
    <w:name w:val="Table Grid"/>
    <w:basedOn w:val="Standardowy"/>
    <w:uiPriority w:val="59"/>
    <w:rsid w:val="004E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PMI Poland Chapter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PM at schools</dc:subject>
  <dc:creator>Mariusz Kozielski</dc:creator>
  <cp:keywords/>
  <cp:lastModifiedBy>Fundacja InSpe</cp:lastModifiedBy>
  <cp:revision>2</cp:revision>
  <cp:lastPrinted>2002-03-04T21:20:00Z</cp:lastPrinted>
  <dcterms:created xsi:type="dcterms:W3CDTF">2017-10-27T08:59:00Z</dcterms:created>
  <dcterms:modified xsi:type="dcterms:W3CDTF">2017-10-27T08:59:00Z</dcterms:modified>
</cp:coreProperties>
</file>